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88" w:rsidRPr="0094454B" w:rsidRDefault="009726FF" w:rsidP="00C60CB1">
      <w:pPr>
        <w:keepNext/>
        <w:jc w:val="center"/>
        <w:outlineLvl w:val="1"/>
        <w:rPr>
          <w:rFonts w:eastAsia="Calibri"/>
          <w:b/>
        </w:rPr>
      </w:pPr>
      <w:r w:rsidRPr="0094454B">
        <w:rPr>
          <w:rFonts w:eastAsia="Calibri"/>
          <w:b/>
        </w:rPr>
        <w:t>ANEXO V</w:t>
      </w:r>
    </w:p>
    <w:p w:rsidR="004C3488" w:rsidRPr="0094454B" w:rsidRDefault="009726FF" w:rsidP="00C60CB1">
      <w:pPr>
        <w:jc w:val="center"/>
        <w:rPr>
          <w:rFonts w:eastAsia="Calibri"/>
          <w:b/>
          <w:bCs/>
        </w:rPr>
      </w:pPr>
      <w:r w:rsidRPr="0094454B">
        <w:rPr>
          <w:rFonts w:eastAsia="Calibri"/>
          <w:b/>
          <w:bCs/>
        </w:rPr>
        <w:t xml:space="preserve">Memoria </w:t>
      </w:r>
      <w:r w:rsidR="005D2FF0" w:rsidRPr="0094454B">
        <w:rPr>
          <w:rFonts w:eastAsia="Calibri"/>
          <w:b/>
          <w:bCs/>
        </w:rPr>
        <w:t>técnica</w:t>
      </w:r>
      <w:r w:rsidRPr="0094454B">
        <w:rPr>
          <w:rFonts w:eastAsia="Calibri"/>
          <w:b/>
          <w:bCs/>
        </w:rPr>
        <w:t xml:space="preserve"> del proyecto subvencionado</w:t>
      </w:r>
      <w:r w:rsidR="004C3488" w:rsidRPr="0094454B">
        <w:rPr>
          <w:rFonts w:eastAsia="Calibri"/>
          <w:b/>
          <w:bCs/>
        </w:rPr>
        <w:t xml:space="preserve"> </w:t>
      </w:r>
    </w:p>
    <w:p w:rsidR="004C3488" w:rsidRPr="0094454B" w:rsidRDefault="004C3488" w:rsidP="00C60CB1">
      <w:pPr>
        <w:keepNext/>
        <w:jc w:val="center"/>
        <w:outlineLvl w:val="1"/>
        <w:rPr>
          <w:rFonts w:ascii="Arial" w:eastAsia="Calibri" w:hAnsi="Arial" w:cs="Arial"/>
          <w:b/>
          <w:sz w:val="20"/>
          <w:szCs w:val="20"/>
        </w:rPr>
      </w:pPr>
    </w:p>
    <w:p w:rsidR="004C3488" w:rsidRPr="0094454B" w:rsidRDefault="004C3488" w:rsidP="00C60CB1">
      <w:pPr>
        <w:keepNext/>
        <w:spacing w:line="300" w:lineRule="atLeast"/>
        <w:jc w:val="both"/>
        <w:outlineLvl w:val="2"/>
        <w:rPr>
          <w:rFonts w:eastAsia="Calibri"/>
          <w:u w:val="single"/>
        </w:rPr>
      </w:pPr>
      <w:r w:rsidRPr="0094454B">
        <w:rPr>
          <w:rFonts w:eastAsia="Calibri"/>
          <w:u w:val="single"/>
        </w:rPr>
        <w:t xml:space="preserve">DATOS DEL SOLICITANTE </w:t>
      </w:r>
    </w:p>
    <w:p w:rsidR="004C3488" w:rsidRPr="0094454B" w:rsidRDefault="004C3488" w:rsidP="00C60CB1">
      <w:pPr>
        <w:spacing w:line="300" w:lineRule="atLeast"/>
        <w:rPr>
          <w:rFonts w:eastAsia="Calibri"/>
        </w:rPr>
      </w:pPr>
      <w:r w:rsidRPr="0094454B">
        <w:rPr>
          <w:rFonts w:eastAsia="Calibri"/>
        </w:rPr>
        <w:t>Nom</w:t>
      </w:r>
      <w:r w:rsidR="0094454B" w:rsidRPr="0094454B">
        <w:rPr>
          <w:rFonts w:eastAsia="Calibri"/>
        </w:rPr>
        <w:t>bre</w:t>
      </w:r>
      <w:r w:rsidRPr="0094454B">
        <w:rPr>
          <w:rFonts w:eastAsia="Calibri"/>
        </w:rPr>
        <w:t xml:space="preserve"> y </w:t>
      </w:r>
      <w:r w:rsidR="0094454B" w:rsidRPr="0094454B">
        <w:rPr>
          <w:rFonts w:eastAsia="Calibri"/>
        </w:rPr>
        <w:t>apellidos</w:t>
      </w:r>
      <w:r w:rsidRPr="0094454B">
        <w:rPr>
          <w:rFonts w:eastAsia="Calibri"/>
        </w:rPr>
        <w:t xml:space="preserve">/ Nombre o razón social: </w:t>
      </w:r>
    </w:p>
    <w:p w:rsidR="000F4A57" w:rsidRPr="0094454B" w:rsidRDefault="004C3488" w:rsidP="00C60CB1">
      <w:pPr>
        <w:spacing w:line="300" w:lineRule="atLeast"/>
        <w:rPr>
          <w:rFonts w:eastAsia="Calibri"/>
        </w:rPr>
      </w:pPr>
      <w:r w:rsidRPr="0094454B">
        <w:rPr>
          <w:rFonts w:eastAsia="Calibri"/>
        </w:rPr>
        <w:t xml:space="preserve">DNI/CIF:  </w:t>
      </w:r>
    </w:p>
    <w:p w:rsidR="009726FF" w:rsidRPr="0094454B" w:rsidRDefault="009726FF" w:rsidP="00C60CB1">
      <w:pPr>
        <w:spacing w:line="300" w:lineRule="atLeast"/>
        <w:rPr>
          <w:rFonts w:eastAsia="Calibri"/>
        </w:rPr>
      </w:pPr>
      <w:r w:rsidRPr="0094454B">
        <w:rPr>
          <w:rFonts w:eastAsia="Calibri"/>
        </w:rPr>
        <w:t xml:space="preserve">LÍNEA: </w:t>
      </w:r>
    </w:p>
    <w:p w:rsidR="00022139" w:rsidRPr="0094454B" w:rsidRDefault="000F4A57" w:rsidP="00C60CB1">
      <w:pPr>
        <w:spacing w:line="300" w:lineRule="atLeast"/>
        <w:rPr>
          <w:rFonts w:eastAsia="Calibri"/>
        </w:rPr>
      </w:pPr>
      <w:r w:rsidRPr="0094454B">
        <w:rPr>
          <w:rFonts w:eastAsia="Calibri"/>
        </w:rPr>
        <w:t xml:space="preserve">Nombre del PROYECTO: </w:t>
      </w:r>
    </w:p>
    <w:p w:rsidR="00022139" w:rsidRPr="0094454B" w:rsidRDefault="00022139" w:rsidP="00C60CB1">
      <w:pPr>
        <w:spacing w:line="300" w:lineRule="atLeast"/>
        <w:rPr>
          <w:rFonts w:eastAsia="Calibri"/>
        </w:rPr>
      </w:pPr>
    </w:p>
    <w:p w:rsidR="00975510" w:rsidRPr="0094454B" w:rsidRDefault="00975510" w:rsidP="00975510">
      <w:pPr>
        <w:numPr>
          <w:ilvl w:val="0"/>
          <w:numId w:val="14"/>
        </w:numPr>
        <w:shd w:val="clear" w:color="auto" w:fill="FFFFFF"/>
        <w:spacing w:before="100" w:beforeAutospacing="1" w:line="276" w:lineRule="auto"/>
      </w:pPr>
      <w:r w:rsidRPr="0094454B">
        <w:t xml:space="preserve">Documentación oficial acreditativa del registro del solicitante en el Directorio de profesionales y empresas del ámbito audiovisual en la web de la “Mallorca Film </w:t>
      </w:r>
      <w:proofErr w:type="spellStart"/>
      <w:r w:rsidRPr="0094454B">
        <w:t>Commission</w:t>
      </w:r>
      <w:proofErr w:type="spellEnd"/>
      <w:r w:rsidRPr="0094454B">
        <w:t>”.</w:t>
      </w:r>
    </w:p>
    <w:p w:rsidR="00975510" w:rsidRPr="0094454B" w:rsidRDefault="00975510" w:rsidP="00975510">
      <w:pPr>
        <w:shd w:val="clear" w:color="auto" w:fill="FFFFFF"/>
        <w:spacing w:before="100" w:beforeAutospacing="1" w:line="276" w:lineRule="auto"/>
      </w:pPr>
    </w:p>
    <w:p w:rsidR="00975510" w:rsidRPr="0094454B" w:rsidRDefault="00975510" w:rsidP="00975510">
      <w:pPr>
        <w:shd w:val="clear" w:color="auto" w:fill="FFFFFF"/>
        <w:spacing w:before="100" w:beforeAutospacing="1" w:line="276" w:lineRule="auto"/>
      </w:pPr>
    </w:p>
    <w:p w:rsidR="00975510" w:rsidRPr="0094454B" w:rsidRDefault="00975510" w:rsidP="00975510">
      <w:pPr>
        <w:shd w:val="clear" w:color="auto" w:fill="FFFFFF"/>
        <w:spacing w:before="100" w:beforeAutospacing="1" w:line="276" w:lineRule="auto"/>
      </w:pPr>
    </w:p>
    <w:p w:rsidR="00975510" w:rsidRPr="0094454B" w:rsidRDefault="00975510" w:rsidP="00975510">
      <w:pPr>
        <w:numPr>
          <w:ilvl w:val="0"/>
          <w:numId w:val="14"/>
        </w:numPr>
        <w:shd w:val="clear" w:color="auto" w:fill="FFFFFF"/>
        <w:spacing w:before="100" w:beforeAutospacing="1" w:after="119" w:line="276" w:lineRule="auto"/>
      </w:pPr>
      <w:r w:rsidRPr="0094454B">
        <w:t>Certificado de empadronamiento, con el fin de acreditar, si fuera el caso, la residencia de la persona física.</w:t>
      </w:r>
    </w:p>
    <w:p w:rsidR="00975510" w:rsidRPr="0094454B" w:rsidRDefault="00975510" w:rsidP="00975510">
      <w:pPr>
        <w:shd w:val="clear" w:color="auto" w:fill="FFFFFF"/>
        <w:spacing w:before="100" w:beforeAutospacing="1" w:after="119" w:line="276" w:lineRule="auto"/>
      </w:pPr>
    </w:p>
    <w:p w:rsidR="00975510" w:rsidRPr="0094454B" w:rsidRDefault="00975510" w:rsidP="00975510">
      <w:pPr>
        <w:shd w:val="clear" w:color="auto" w:fill="FFFFFF"/>
        <w:spacing w:before="100" w:beforeAutospacing="1" w:after="119" w:line="276" w:lineRule="auto"/>
      </w:pPr>
    </w:p>
    <w:p w:rsidR="00975510" w:rsidRPr="0094454B" w:rsidRDefault="00975510" w:rsidP="00975510">
      <w:pPr>
        <w:shd w:val="clear" w:color="auto" w:fill="FFFFFF"/>
        <w:spacing w:before="100" w:beforeAutospacing="1" w:after="119" w:line="276" w:lineRule="auto"/>
      </w:pPr>
    </w:p>
    <w:p w:rsidR="00975510" w:rsidRPr="0094454B" w:rsidRDefault="00975510" w:rsidP="0094454B">
      <w:pPr>
        <w:numPr>
          <w:ilvl w:val="0"/>
          <w:numId w:val="14"/>
        </w:numPr>
        <w:shd w:val="clear" w:color="auto" w:fill="FFFFFF"/>
        <w:spacing w:before="100" w:beforeAutospacing="1" w:line="276" w:lineRule="auto"/>
        <w:jc w:val="both"/>
      </w:pPr>
      <w:r w:rsidRPr="0094454B">
        <w:t>Memoria explicativa detallada del proyecto, que incluye:</w:t>
      </w:r>
    </w:p>
    <w:p w:rsidR="00975510" w:rsidRPr="0094454B" w:rsidRDefault="00975510" w:rsidP="0094454B">
      <w:pPr>
        <w:numPr>
          <w:ilvl w:val="0"/>
          <w:numId w:val="10"/>
        </w:numPr>
        <w:shd w:val="clear" w:color="auto" w:fill="FFFFFF"/>
        <w:spacing w:before="100" w:beforeAutospacing="1" w:line="276" w:lineRule="auto"/>
        <w:jc w:val="both"/>
      </w:pPr>
      <w:r w:rsidRPr="0094454B">
        <w:t>Descripción general del proyecto (equipo, sinopsis, etc.)</w:t>
      </w:r>
    </w:p>
    <w:p w:rsidR="00975510" w:rsidRPr="0094454B" w:rsidRDefault="00975510" w:rsidP="0094454B">
      <w:pPr>
        <w:numPr>
          <w:ilvl w:val="0"/>
          <w:numId w:val="10"/>
        </w:numPr>
        <w:shd w:val="clear" w:color="auto" w:fill="FFFFFF"/>
        <w:spacing w:before="100" w:beforeAutospacing="1" w:line="276" w:lineRule="auto"/>
        <w:jc w:val="both"/>
      </w:pPr>
      <w:r w:rsidRPr="0094454B">
        <w:t>Los objetivos. Tipo de proyecto, el público objetivo, la duración y las fechas de rodaje.</w:t>
      </w:r>
    </w:p>
    <w:p w:rsidR="00975510" w:rsidRPr="0094454B" w:rsidRDefault="00975510" w:rsidP="0094454B">
      <w:pPr>
        <w:numPr>
          <w:ilvl w:val="0"/>
          <w:numId w:val="10"/>
        </w:numPr>
        <w:shd w:val="clear" w:color="auto" w:fill="FFFFFF"/>
        <w:spacing w:before="100" w:beforeAutospacing="1" w:line="276" w:lineRule="auto"/>
        <w:jc w:val="both"/>
      </w:pPr>
      <w:r w:rsidRPr="0094454B">
        <w:t>Los propósitos creativos y comunicativos del autor/a.</w:t>
      </w:r>
    </w:p>
    <w:p w:rsidR="00975510" w:rsidRPr="0094454B" w:rsidRDefault="00975510" w:rsidP="0094454B">
      <w:pPr>
        <w:numPr>
          <w:ilvl w:val="0"/>
          <w:numId w:val="10"/>
        </w:numPr>
        <w:shd w:val="clear" w:color="auto" w:fill="FFFFFF"/>
        <w:spacing w:before="100" w:beforeAutospacing="1" w:line="276" w:lineRule="auto"/>
        <w:jc w:val="both"/>
      </w:pPr>
      <w:r w:rsidRPr="0094454B">
        <w:t>Condiciones en que aparece la isla de Mallorca a la obra (autoría, argumento, nombre, localizaciones, patrimonio, etc.)</w:t>
      </w:r>
    </w:p>
    <w:p w:rsidR="00975510" w:rsidRPr="0094454B" w:rsidRDefault="00975510" w:rsidP="0094454B">
      <w:pPr>
        <w:numPr>
          <w:ilvl w:val="0"/>
          <w:numId w:val="10"/>
        </w:numPr>
        <w:shd w:val="clear" w:color="auto" w:fill="FFFFFF"/>
        <w:spacing w:before="100" w:beforeAutospacing="1" w:line="276" w:lineRule="auto"/>
        <w:jc w:val="both"/>
      </w:pPr>
      <w:r w:rsidRPr="0094454B">
        <w:t xml:space="preserve">Currículum del director/a, </w:t>
      </w:r>
      <w:r w:rsidR="0094454B" w:rsidRPr="0094454B">
        <w:t>reali</w:t>
      </w:r>
      <w:r w:rsidRPr="0094454B">
        <w:t>zador/a, creador/a y/o guionista (se recomienda acompañar una obra o muestra de otros trabajos realizados).</w:t>
      </w:r>
    </w:p>
    <w:p w:rsidR="00975510" w:rsidRPr="0094454B" w:rsidRDefault="00975510" w:rsidP="0094454B">
      <w:pPr>
        <w:numPr>
          <w:ilvl w:val="0"/>
          <w:numId w:val="10"/>
        </w:numPr>
        <w:shd w:val="clear" w:color="auto" w:fill="FFFFFF"/>
        <w:spacing w:before="100" w:beforeAutospacing="1" w:line="276" w:lineRule="auto"/>
        <w:jc w:val="both"/>
      </w:pPr>
      <w:r w:rsidRPr="0094454B">
        <w:t>Trayectoria de la productora. En caso de empresas de nueva creación se tiene en cuenta el historial de la persona que realiza la producción ejecutiva. En esta convocatoria, se entiende por empresa productora de nueva creación la que haya sido constituida en los cuatro años anteriores al de concesión de la subvención, excluido el año de concesión.</w:t>
      </w:r>
    </w:p>
    <w:p w:rsidR="00975510" w:rsidRPr="0094454B" w:rsidRDefault="00975510" w:rsidP="00975510">
      <w:pPr>
        <w:numPr>
          <w:ilvl w:val="0"/>
          <w:numId w:val="10"/>
        </w:numPr>
        <w:shd w:val="clear" w:color="auto" w:fill="FFFFFF"/>
        <w:spacing w:before="100" w:beforeAutospacing="1" w:line="276" w:lineRule="auto"/>
      </w:pPr>
      <w:r w:rsidRPr="0094454B">
        <w:lastRenderedPageBreak/>
        <w:t>En caso que se trate de una coproducción, contrato o coproducción correspondiente.</w:t>
      </w:r>
    </w:p>
    <w:p w:rsidR="00975510" w:rsidRPr="0094454B" w:rsidRDefault="00975510" w:rsidP="00975510">
      <w:pPr>
        <w:shd w:val="clear" w:color="auto" w:fill="FFFFFF"/>
        <w:spacing w:before="100" w:beforeAutospacing="1" w:after="240" w:line="276" w:lineRule="auto"/>
      </w:pPr>
    </w:p>
    <w:p w:rsidR="00975510" w:rsidRPr="0094454B" w:rsidRDefault="00975510" w:rsidP="00975510">
      <w:pPr>
        <w:shd w:val="clear" w:color="auto" w:fill="FFFFFF"/>
        <w:spacing w:before="100" w:beforeAutospacing="1" w:after="119" w:line="276" w:lineRule="auto"/>
      </w:pPr>
      <w:r w:rsidRPr="0094454B">
        <w:t xml:space="preserve">Para las solicitudes de ayuda para la fase de </w:t>
      </w:r>
      <w:r w:rsidRPr="0094454B">
        <w:rPr>
          <w:u w:val="single"/>
        </w:rPr>
        <w:t>desarrollo (líneas 1 y 3)</w:t>
      </w:r>
      <w:r w:rsidRPr="0094454B">
        <w:t>:</w:t>
      </w:r>
    </w:p>
    <w:p w:rsidR="00975510" w:rsidRPr="0094454B" w:rsidRDefault="00975510" w:rsidP="0094454B">
      <w:pPr>
        <w:numPr>
          <w:ilvl w:val="0"/>
          <w:numId w:val="11"/>
        </w:numPr>
        <w:shd w:val="clear" w:color="auto" w:fill="FFFFFF"/>
        <w:spacing w:before="100" w:beforeAutospacing="1" w:line="276" w:lineRule="auto"/>
        <w:jc w:val="both"/>
      </w:pPr>
      <w:r w:rsidRPr="0094454B">
        <w:t>Sinopsis, tratamiento o guion literario, descripción de personajes, muestra del guion técnico.</w:t>
      </w:r>
    </w:p>
    <w:p w:rsidR="00975510" w:rsidRPr="0094454B" w:rsidRDefault="00975510" w:rsidP="0094454B">
      <w:pPr>
        <w:numPr>
          <w:ilvl w:val="0"/>
          <w:numId w:val="11"/>
        </w:numPr>
        <w:shd w:val="clear" w:color="auto" w:fill="FFFFFF"/>
        <w:spacing w:before="100" w:beforeAutospacing="1" w:line="276" w:lineRule="auto"/>
        <w:jc w:val="both"/>
      </w:pPr>
      <w:r w:rsidRPr="0094454B">
        <w:t>Plan de trabajo en que consten las fechas y etapas previstas para la pre-producción y producción.</w:t>
      </w:r>
    </w:p>
    <w:p w:rsidR="00975510" w:rsidRPr="0094454B" w:rsidRDefault="00975510" w:rsidP="0094454B">
      <w:pPr>
        <w:numPr>
          <w:ilvl w:val="0"/>
          <w:numId w:val="11"/>
        </w:numPr>
        <w:shd w:val="clear" w:color="auto" w:fill="FFFFFF"/>
        <w:spacing w:before="100" w:beforeAutospacing="1" w:line="276" w:lineRule="auto"/>
        <w:jc w:val="both"/>
      </w:pPr>
      <w:r w:rsidRPr="0094454B">
        <w:t>Relación del equipo técnico y artístico, con los datos curriculares que se crean oportunos.</w:t>
      </w:r>
    </w:p>
    <w:p w:rsidR="00975510" w:rsidRPr="0094454B" w:rsidRDefault="00975510" w:rsidP="0094454B">
      <w:pPr>
        <w:numPr>
          <w:ilvl w:val="0"/>
          <w:numId w:val="11"/>
        </w:numPr>
        <w:shd w:val="clear" w:color="auto" w:fill="FFFFFF"/>
        <w:spacing w:before="100" w:beforeAutospacing="1" w:line="276" w:lineRule="auto"/>
        <w:jc w:val="both"/>
      </w:pPr>
      <w:r w:rsidRPr="0094454B">
        <w:t>Relación e importe de los gastos previstos en esta fase.</w:t>
      </w:r>
    </w:p>
    <w:p w:rsidR="00975510" w:rsidRPr="0094454B" w:rsidRDefault="00975510" w:rsidP="0094454B">
      <w:pPr>
        <w:numPr>
          <w:ilvl w:val="0"/>
          <w:numId w:val="11"/>
        </w:numPr>
        <w:shd w:val="clear" w:color="auto" w:fill="FFFFFF"/>
        <w:spacing w:before="100" w:beforeAutospacing="1" w:line="276" w:lineRule="auto"/>
        <w:jc w:val="both"/>
      </w:pPr>
      <w:r w:rsidRPr="0094454B">
        <w:t>Plan de financiación de la producción audiovisual</w:t>
      </w:r>
    </w:p>
    <w:p w:rsidR="00975510" w:rsidRPr="0094454B" w:rsidRDefault="00975510" w:rsidP="0094454B">
      <w:pPr>
        <w:numPr>
          <w:ilvl w:val="1"/>
          <w:numId w:val="11"/>
        </w:numPr>
        <w:shd w:val="clear" w:color="auto" w:fill="FFFFFF"/>
        <w:spacing w:before="100" w:beforeAutospacing="1" w:line="276" w:lineRule="auto"/>
        <w:jc w:val="both"/>
      </w:pPr>
      <w:r w:rsidRPr="0094454B">
        <w:t>En caso de guiones:</w:t>
      </w:r>
    </w:p>
    <w:p w:rsidR="00975510" w:rsidRPr="0094454B" w:rsidRDefault="00975510" w:rsidP="0094454B">
      <w:pPr>
        <w:numPr>
          <w:ilvl w:val="2"/>
          <w:numId w:val="11"/>
        </w:numPr>
        <w:shd w:val="clear" w:color="auto" w:fill="FFFFFF"/>
        <w:spacing w:before="100" w:beforeAutospacing="1" w:line="276" w:lineRule="auto"/>
        <w:jc w:val="both"/>
      </w:pPr>
      <w:r w:rsidRPr="0094454B">
        <w:t>Si quien presenta la solicitud es quien ha escrito el guion, tiene que adjuntar el justificante de haber satisfecho los derechos de propiedad del guion.</w:t>
      </w:r>
    </w:p>
    <w:p w:rsidR="00975510" w:rsidRPr="0094454B" w:rsidRDefault="00975510" w:rsidP="0094454B">
      <w:pPr>
        <w:numPr>
          <w:ilvl w:val="2"/>
          <w:numId w:val="11"/>
        </w:numPr>
        <w:shd w:val="clear" w:color="auto" w:fill="FFFFFF"/>
        <w:spacing w:before="100" w:beforeAutospacing="1" w:line="276" w:lineRule="auto"/>
        <w:jc w:val="both"/>
      </w:pPr>
      <w:r w:rsidRPr="0094454B">
        <w:t>Si quien presenta la solicitud es una productora, agencia, dirección, etc. (cualquier persona diferente a la autoría), además de adjuntar el justificante de los derechos de propiedad del guion, tendrá que presentar la acreditación del pago efectivo del guion del proyecto presentado a la convocatoria de ayudas.</w:t>
      </w:r>
    </w:p>
    <w:p w:rsidR="00975510" w:rsidRPr="0094454B" w:rsidRDefault="00975510" w:rsidP="0094454B">
      <w:pPr>
        <w:numPr>
          <w:ilvl w:val="2"/>
          <w:numId w:val="11"/>
        </w:numPr>
        <w:shd w:val="clear" w:color="auto" w:fill="FFFFFF"/>
        <w:spacing w:before="100" w:beforeAutospacing="1" w:line="276" w:lineRule="auto"/>
        <w:jc w:val="both"/>
      </w:pPr>
      <w:r w:rsidRPr="0094454B">
        <w:t>Última versión del guion o del tratamiento del guion, en catalán o castellano. En el caso de candidaturas extranjeras, se aceptarán textos en inglés, con el compromiso de traducirlos al catalán o castellano en caso de ser beneficiarios de la subvención. En caso contrario, se pierde el derecho a recibir esta subvención.</w:t>
      </w:r>
    </w:p>
    <w:p w:rsidR="00975510" w:rsidRPr="0094454B" w:rsidRDefault="00975510" w:rsidP="00975510">
      <w:pPr>
        <w:shd w:val="clear" w:color="auto" w:fill="FFFFFF"/>
        <w:spacing w:before="100" w:beforeAutospacing="1" w:after="119" w:line="276" w:lineRule="auto"/>
      </w:pPr>
      <w:r w:rsidRPr="0094454B">
        <w:t xml:space="preserve">Para las solicitudes de ayuda para la fase de </w:t>
      </w:r>
      <w:r w:rsidRPr="0094454B">
        <w:rPr>
          <w:u w:val="single"/>
        </w:rPr>
        <w:t>producción y distribución (línea 2)</w:t>
      </w:r>
      <w:r w:rsidRPr="0094454B">
        <w:t>:</w:t>
      </w:r>
    </w:p>
    <w:p w:rsidR="00975510" w:rsidRPr="0094454B" w:rsidRDefault="00975510" w:rsidP="00975510">
      <w:pPr>
        <w:shd w:val="clear" w:color="auto" w:fill="FFFFFF"/>
        <w:spacing w:before="100" w:beforeAutospacing="1" w:line="276" w:lineRule="auto"/>
      </w:pPr>
      <w:r w:rsidRPr="0094454B">
        <w:t>En cuanto a producción:</w:t>
      </w:r>
    </w:p>
    <w:p w:rsidR="00975510" w:rsidRPr="0094454B" w:rsidRDefault="00975510" w:rsidP="00975510">
      <w:pPr>
        <w:numPr>
          <w:ilvl w:val="0"/>
          <w:numId w:val="12"/>
        </w:numPr>
        <w:shd w:val="clear" w:color="auto" w:fill="FFFFFF"/>
        <w:spacing w:before="100" w:beforeAutospacing="1" w:line="276" w:lineRule="auto"/>
      </w:pPr>
      <w:r w:rsidRPr="0094454B">
        <w:t>Plan</w:t>
      </w:r>
      <w:r w:rsidRPr="0094454B">
        <w:rPr>
          <w:vanish/>
        </w:rPr>
        <w:t>&lt;A[Plan|Plano]&gt;</w:t>
      </w:r>
      <w:r w:rsidRPr="0094454B">
        <w:t xml:space="preserve"> de producción/rodaje</w:t>
      </w:r>
    </w:p>
    <w:p w:rsidR="00975510" w:rsidRPr="0094454B" w:rsidRDefault="00975510" w:rsidP="00975510">
      <w:pPr>
        <w:numPr>
          <w:ilvl w:val="0"/>
          <w:numId w:val="12"/>
        </w:numPr>
        <w:shd w:val="clear" w:color="auto" w:fill="FFFFFF"/>
        <w:spacing w:before="100" w:beforeAutospacing="1" w:line="276" w:lineRule="auto"/>
      </w:pPr>
      <w:r w:rsidRPr="0094454B">
        <w:t xml:space="preserve">Guion técnico </w:t>
      </w:r>
    </w:p>
    <w:p w:rsidR="00975510" w:rsidRPr="0094454B" w:rsidRDefault="00975510" w:rsidP="00975510">
      <w:pPr>
        <w:numPr>
          <w:ilvl w:val="0"/>
          <w:numId w:val="12"/>
        </w:numPr>
        <w:shd w:val="clear" w:color="auto" w:fill="FFFFFF"/>
        <w:spacing w:before="100" w:beforeAutospacing="1" w:line="276" w:lineRule="auto"/>
      </w:pPr>
      <w:r w:rsidRPr="0094454B">
        <w:t>Casting</w:t>
      </w:r>
    </w:p>
    <w:p w:rsidR="00975510" w:rsidRPr="0094454B" w:rsidRDefault="00975510" w:rsidP="00975510">
      <w:pPr>
        <w:numPr>
          <w:ilvl w:val="0"/>
          <w:numId w:val="12"/>
        </w:numPr>
        <w:shd w:val="clear" w:color="auto" w:fill="FFFFFF"/>
        <w:spacing w:before="100" w:beforeAutospacing="1" w:line="276" w:lineRule="auto"/>
      </w:pPr>
      <w:r w:rsidRPr="0094454B">
        <w:t>Listado definitivo de localizaciones</w:t>
      </w:r>
    </w:p>
    <w:p w:rsidR="00975510" w:rsidRPr="0094454B" w:rsidRDefault="00975510" w:rsidP="00975510">
      <w:pPr>
        <w:numPr>
          <w:ilvl w:val="0"/>
          <w:numId w:val="12"/>
        </w:numPr>
        <w:shd w:val="clear" w:color="auto" w:fill="FFFFFF"/>
        <w:spacing w:before="100" w:beforeAutospacing="1" w:line="276" w:lineRule="auto"/>
      </w:pPr>
      <w:r w:rsidRPr="0094454B">
        <w:t>Relación e importe de los gastos previstos en esta fase</w:t>
      </w:r>
    </w:p>
    <w:p w:rsidR="00975510" w:rsidRPr="0094454B" w:rsidRDefault="00975510" w:rsidP="00975510">
      <w:pPr>
        <w:shd w:val="clear" w:color="auto" w:fill="FFFFFF"/>
        <w:spacing w:before="100" w:beforeAutospacing="1" w:line="276" w:lineRule="auto"/>
      </w:pPr>
      <w:r w:rsidRPr="0094454B">
        <w:t>En cuanto a distribución y difusión:</w:t>
      </w:r>
    </w:p>
    <w:p w:rsidR="00975510" w:rsidRPr="0094454B" w:rsidRDefault="00975510" w:rsidP="00975510">
      <w:pPr>
        <w:numPr>
          <w:ilvl w:val="0"/>
          <w:numId w:val="13"/>
        </w:numPr>
        <w:shd w:val="clear" w:color="auto" w:fill="FFFFFF"/>
        <w:spacing w:before="100" w:beforeAutospacing="1" w:line="276" w:lineRule="auto"/>
      </w:pPr>
      <w:r w:rsidRPr="0094454B">
        <w:t>Plan</w:t>
      </w:r>
      <w:r w:rsidRPr="0094454B">
        <w:rPr>
          <w:vanish/>
        </w:rPr>
        <w:t>&lt;A[Plan|Plano]&gt;</w:t>
      </w:r>
      <w:r w:rsidRPr="0094454B">
        <w:t xml:space="preserve"> de comunicación y medios</w:t>
      </w:r>
    </w:p>
    <w:p w:rsidR="00975510" w:rsidRPr="0094454B" w:rsidRDefault="00975510" w:rsidP="00975510">
      <w:pPr>
        <w:numPr>
          <w:ilvl w:val="0"/>
          <w:numId w:val="13"/>
        </w:numPr>
        <w:shd w:val="clear" w:color="auto" w:fill="FFFFFF"/>
        <w:spacing w:before="100" w:beforeAutospacing="1" w:line="276" w:lineRule="auto"/>
      </w:pPr>
      <w:r w:rsidRPr="0094454B">
        <w:t>Plan</w:t>
      </w:r>
      <w:r w:rsidRPr="0094454B">
        <w:rPr>
          <w:vanish/>
        </w:rPr>
        <w:t>&lt;A[Plan|Plano]&gt;</w:t>
      </w:r>
      <w:r w:rsidRPr="0094454B">
        <w:t xml:space="preserve"> de difusión y promoción exterior del proyecto audiovisual</w:t>
      </w:r>
    </w:p>
    <w:p w:rsidR="00975510" w:rsidRPr="0094454B" w:rsidRDefault="00975510" w:rsidP="00975510">
      <w:pPr>
        <w:numPr>
          <w:ilvl w:val="0"/>
          <w:numId w:val="13"/>
        </w:numPr>
        <w:shd w:val="clear" w:color="auto" w:fill="FFFFFF"/>
        <w:spacing w:before="100" w:beforeAutospacing="1" w:line="276" w:lineRule="auto"/>
      </w:pPr>
      <w:r w:rsidRPr="0094454B">
        <w:lastRenderedPageBreak/>
        <w:t>Presupuesto y Plan de Financiación</w:t>
      </w:r>
    </w:p>
    <w:p w:rsidR="00975510" w:rsidRPr="0094454B" w:rsidRDefault="00975510" w:rsidP="00975510">
      <w:pPr>
        <w:numPr>
          <w:ilvl w:val="0"/>
          <w:numId w:val="13"/>
        </w:numPr>
        <w:shd w:val="clear" w:color="auto" w:fill="FFFFFF"/>
        <w:spacing w:before="100" w:beforeAutospacing="1" w:line="276" w:lineRule="auto"/>
      </w:pPr>
      <w:r w:rsidRPr="0094454B">
        <w:t>Una muestra significativa del material elaborado en la etapa de producción, en apoyo</w:t>
      </w:r>
      <w:r w:rsidRPr="0094454B">
        <w:rPr>
          <w:vanish/>
        </w:rPr>
        <w:t>&lt;A[apoyo|soporte]&gt;</w:t>
      </w:r>
      <w:r w:rsidRPr="0094454B">
        <w:t xml:space="preserve"> electrónico o accesible a través de internet.</w:t>
      </w:r>
    </w:p>
    <w:p w:rsidR="00975510" w:rsidRPr="0094454B" w:rsidRDefault="00975510" w:rsidP="00975510">
      <w:pPr>
        <w:numPr>
          <w:ilvl w:val="0"/>
          <w:numId w:val="13"/>
        </w:numPr>
        <w:shd w:val="clear" w:color="auto" w:fill="FFFFFF"/>
        <w:spacing w:before="100" w:beforeAutospacing="1" w:line="276" w:lineRule="auto"/>
      </w:pPr>
      <w:r w:rsidRPr="0094454B">
        <w:t>Plan de trabajo en que consten las fechas y etapas previstas para la producción, posproducción y difusión.</w:t>
      </w:r>
    </w:p>
    <w:p w:rsidR="00975510" w:rsidRPr="0094454B" w:rsidRDefault="00975510" w:rsidP="00975510">
      <w:pPr>
        <w:numPr>
          <w:ilvl w:val="0"/>
          <w:numId w:val="13"/>
        </w:numPr>
        <w:shd w:val="clear" w:color="auto" w:fill="FFFFFF"/>
        <w:spacing w:before="100" w:beforeAutospacing="1" w:line="276" w:lineRule="auto"/>
      </w:pPr>
      <w:r w:rsidRPr="0094454B">
        <w:t>Relación del equipo técnico y artístico, con los datos curriculares que se crean oportunos</w:t>
      </w:r>
    </w:p>
    <w:p w:rsidR="00975510" w:rsidRPr="0094454B" w:rsidRDefault="00975510" w:rsidP="00975510">
      <w:pPr>
        <w:numPr>
          <w:ilvl w:val="0"/>
          <w:numId w:val="13"/>
        </w:numPr>
        <w:shd w:val="clear" w:color="auto" w:fill="FFFFFF"/>
        <w:spacing w:before="100" w:beforeAutospacing="1" w:line="276" w:lineRule="auto"/>
      </w:pPr>
      <w:r w:rsidRPr="0094454B">
        <w:t>Propuesta de materiales de difusión</w:t>
      </w:r>
    </w:p>
    <w:p w:rsidR="00975510" w:rsidRPr="0094454B" w:rsidRDefault="00975510" w:rsidP="00975510">
      <w:pPr>
        <w:numPr>
          <w:ilvl w:val="0"/>
          <w:numId w:val="13"/>
        </w:numPr>
        <w:shd w:val="clear" w:color="auto" w:fill="FFFFFF"/>
        <w:spacing w:before="100" w:beforeAutospacing="1" w:line="276" w:lineRule="auto"/>
      </w:pPr>
      <w:r w:rsidRPr="0094454B">
        <w:t>Relación e importe de los gastos previstos en esta fase</w:t>
      </w:r>
    </w:p>
    <w:p w:rsidR="00975510" w:rsidRPr="0094454B" w:rsidRDefault="00975510" w:rsidP="00975510">
      <w:pPr>
        <w:shd w:val="clear" w:color="auto" w:fill="FFFFFF"/>
        <w:spacing w:before="100" w:beforeAutospacing="1" w:line="276" w:lineRule="auto"/>
        <w:rPr>
          <w:color w:val="231F20"/>
        </w:rPr>
      </w:pPr>
    </w:p>
    <w:p w:rsidR="00975510" w:rsidRPr="0094454B" w:rsidRDefault="00975510" w:rsidP="00975510">
      <w:pPr>
        <w:shd w:val="clear" w:color="auto" w:fill="FFFFFF"/>
        <w:spacing w:before="100" w:beforeAutospacing="1" w:line="276" w:lineRule="auto"/>
      </w:pPr>
    </w:p>
    <w:p w:rsidR="00001399" w:rsidRPr="0094454B" w:rsidRDefault="00001399" w:rsidP="00975510">
      <w:pPr>
        <w:rPr>
          <w:rFonts w:eastAsia="Calibri"/>
        </w:rPr>
      </w:pPr>
    </w:p>
    <w:p w:rsidR="00B855BF" w:rsidRPr="0094454B" w:rsidRDefault="00B855BF" w:rsidP="00C60CB1">
      <w:pPr>
        <w:rPr>
          <w:rFonts w:eastAsia="Calibri"/>
          <w:i/>
          <w:iCs/>
        </w:rPr>
      </w:pPr>
    </w:p>
    <w:p w:rsidR="00D80641" w:rsidRPr="0094454B" w:rsidRDefault="00D80641" w:rsidP="00C60CB1">
      <w:pPr>
        <w:rPr>
          <w:rFonts w:eastAsia="Calibri"/>
          <w:i/>
          <w:iCs/>
        </w:rPr>
      </w:pPr>
    </w:p>
    <w:p w:rsidR="0094454B" w:rsidRDefault="006901CE" w:rsidP="00C60CB1">
      <w:pPr>
        <w:rPr>
          <w:rFonts w:eastAsia="Calibri"/>
          <w:i/>
          <w:iCs/>
        </w:rPr>
      </w:pPr>
      <w:r w:rsidRPr="0094454B">
        <w:rPr>
          <w:rFonts w:eastAsia="Calibri"/>
        </w:rPr>
        <w:t>........................................................., .............. de ................................. de 20</w:t>
      </w:r>
      <w:r w:rsidR="00B36672" w:rsidRPr="0094454B">
        <w:rPr>
          <w:rFonts w:eastAsia="Calibri"/>
        </w:rPr>
        <w:t>...</w:t>
      </w:r>
      <w:r w:rsidR="00D80641" w:rsidRPr="0094454B">
        <w:rPr>
          <w:rFonts w:eastAsia="Calibri"/>
          <w:i/>
          <w:iCs/>
        </w:rPr>
        <w:t xml:space="preserve"> </w:t>
      </w:r>
    </w:p>
    <w:p w:rsidR="0094454B" w:rsidRDefault="0094454B" w:rsidP="00C60CB1">
      <w:pPr>
        <w:rPr>
          <w:rFonts w:eastAsia="Calibri"/>
          <w:i/>
          <w:iCs/>
        </w:rPr>
      </w:pPr>
    </w:p>
    <w:p w:rsidR="00D80641" w:rsidRPr="0094454B" w:rsidRDefault="00D80641" w:rsidP="00C60CB1">
      <w:pPr>
        <w:rPr>
          <w:rFonts w:eastAsia="Calibri"/>
          <w:i/>
          <w:iCs/>
        </w:rPr>
      </w:pPr>
      <w:r w:rsidRPr="0094454B">
        <w:rPr>
          <w:rFonts w:eastAsia="Calibri"/>
          <w:i/>
          <w:iCs/>
        </w:rPr>
        <w:t>(Firma)</w:t>
      </w:r>
    </w:p>
    <w:p w:rsidR="006901CE" w:rsidRPr="0094454B" w:rsidRDefault="006901CE"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bookmarkStart w:id="0" w:name="_GoBack"/>
      <w:bookmarkEnd w:id="0"/>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A65446" w:rsidRPr="0094454B" w:rsidRDefault="00A65446" w:rsidP="00C60CB1">
      <w:pPr>
        <w:rPr>
          <w:rFonts w:eastAsia="Calibri"/>
        </w:rPr>
      </w:pPr>
    </w:p>
    <w:p w:rsidR="004C3488" w:rsidRPr="0094454B" w:rsidRDefault="00B855BF" w:rsidP="00C60CB1">
      <w:pPr>
        <w:keepNext/>
        <w:tabs>
          <w:tab w:val="left" w:pos="4962"/>
        </w:tabs>
        <w:jc w:val="center"/>
        <w:outlineLvl w:val="3"/>
        <w:rPr>
          <w:rFonts w:eastAsia="Calibri"/>
          <w:b/>
          <w:u w:val="single"/>
        </w:rPr>
      </w:pPr>
      <w:r w:rsidRPr="0094454B">
        <w:rPr>
          <w:rFonts w:eastAsia="Calibri"/>
        </w:rPr>
        <w:t>F</w:t>
      </w:r>
      <w:r w:rsidR="004C3488" w:rsidRPr="0094454B">
        <w:rPr>
          <w:rFonts w:eastAsia="Calibri"/>
        </w:rPr>
        <w:t>UNDACIÓN MALLORCA TURISMO – MALLORCA FILM COMMISSION</w:t>
      </w:r>
    </w:p>
    <w:sectPr w:rsidR="004C3488" w:rsidRPr="0094454B" w:rsidSect="003517C6">
      <w:headerReference w:type="default" r:id="rId7"/>
      <w:footerReference w:type="default" r:id="rId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29" w:rsidRDefault="003E6229">
      <w:r>
        <w:separator/>
      </w:r>
    </w:p>
  </w:endnote>
  <w:endnote w:type="continuationSeparator" w:id="0">
    <w:p w:rsidR="003E6229" w:rsidRDefault="003E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B6" w:rsidRPr="0094454B" w:rsidRDefault="00C961B6" w:rsidP="00C961B6">
    <w:pPr>
      <w:jc w:val="center"/>
      <w:rPr>
        <w:rFonts w:eastAsia="Calibri"/>
        <w:sz w:val="14"/>
        <w:szCs w:val="20"/>
        <w:lang w:val="ca-ES"/>
      </w:rPr>
    </w:pPr>
    <w:r w:rsidRPr="0094454B">
      <w:rPr>
        <w:rFonts w:eastAsia="Calibri"/>
        <w:sz w:val="14"/>
        <w:szCs w:val="20"/>
        <w:lang w:val="ca-ES"/>
      </w:rPr>
      <w:t>Fundación Mallorca Turisme – Mallorca Film Commission</w:t>
    </w:r>
  </w:p>
  <w:p w:rsidR="00C961B6" w:rsidRPr="0094454B" w:rsidRDefault="00C961B6" w:rsidP="00C961B6">
    <w:pPr>
      <w:jc w:val="center"/>
    </w:pPr>
    <w:r w:rsidRPr="0094454B">
      <w:rPr>
        <w:rFonts w:eastAsia="Calibri"/>
        <w:sz w:val="14"/>
        <w:szCs w:val="20"/>
        <w:lang w:val="ca-ES"/>
      </w:rPr>
      <w:t xml:space="preserve">Plaza del Hospital, 4, 2ª planta - 07012 – Palma Tel.: 971 17 39 88 </w:t>
    </w:r>
  </w:p>
  <w:p w:rsidR="00C961B6" w:rsidRPr="0094454B" w:rsidRDefault="00C96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29" w:rsidRDefault="003E6229">
      <w:r>
        <w:separator/>
      </w:r>
    </w:p>
  </w:footnote>
  <w:footnote w:type="continuationSeparator" w:id="0">
    <w:p w:rsidR="003E6229" w:rsidRDefault="003E6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FF" w:rsidRDefault="0094454B" w:rsidP="00721ED4">
    <w:pPr>
      <w:pStyle w:val="Encabezado"/>
      <w:ind w:left="-851"/>
      <w:jc w:val="right"/>
      <w:rPr>
        <w:sz w:val="18"/>
        <w:szCs w:val="18"/>
      </w:rPr>
    </w:pPr>
    <w:r>
      <w:rPr>
        <w:noProof/>
      </w:rPr>
      <w:drawing>
        <wp:inline distT="0" distB="0" distL="0" distR="0">
          <wp:extent cx="3981450" cy="447675"/>
          <wp:effectExtent l="0" t="0" r="0" b="0"/>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447675"/>
                  </a:xfrm>
                  <a:prstGeom prst="rect">
                    <a:avLst/>
                  </a:prstGeom>
                  <a:noFill/>
                  <a:ln>
                    <a:noFill/>
                  </a:ln>
                </pic:spPr>
              </pic:pic>
            </a:graphicData>
          </a:graphic>
        </wp:inline>
      </w:drawing>
    </w:r>
    <w:r w:rsidR="005928FF">
      <w:rPr>
        <w:sz w:val="18"/>
        <w:szCs w:val="18"/>
      </w:rPr>
      <w:tab/>
    </w:r>
    <w:r w:rsidR="005928FF">
      <w:rPr>
        <w:sz w:val="18"/>
        <w:szCs w:val="18"/>
      </w:rPr>
      <w:tab/>
      <w:t xml:space="preserve">  </w:t>
    </w:r>
  </w:p>
  <w:p w:rsidR="005928FF" w:rsidRDefault="005928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325"/>
    <w:multiLevelType w:val="hybridMultilevel"/>
    <w:tmpl w:val="66EE48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6626"/>
    <w:multiLevelType w:val="multilevel"/>
    <w:tmpl w:val="005E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A40A1"/>
    <w:multiLevelType w:val="multilevel"/>
    <w:tmpl w:val="515C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974AE"/>
    <w:multiLevelType w:val="multilevel"/>
    <w:tmpl w:val="2932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367F7"/>
    <w:multiLevelType w:val="hybridMultilevel"/>
    <w:tmpl w:val="1E783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122D53"/>
    <w:multiLevelType w:val="multilevel"/>
    <w:tmpl w:val="FF7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9248C"/>
    <w:multiLevelType w:val="multilevel"/>
    <w:tmpl w:val="8E02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05731"/>
    <w:multiLevelType w:val="hybridMultilevel"/>
    <w:tmpl w:val="FD88157E"/>
    <w:lvl w:ilvl="0" w:tplc="39886DA0">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0B1EB8"/>
    <w:multiLevelType w:val="hybridMultilevel"/>
    <w:tmpl w:val="1F5EE0D8"/>
    <w:lvl w:ilvl="0" w:tplc="0C0A000F">
      <w:start w:val="1"/>
      <w:numFmt w:val="decimal"/>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57940427"/>
    <w:multiLevelType w:val="hybridMultilevel"/>
    <w:tmpl w:val="EBCE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A004EF"/>
    <w:multiLevelType w:val="multilevel"/>
    <w:tmpl w:val="FAFC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27380"/>
    <w:multiLevelType w:val="multilevel"/>
    <w:tmpl w:val="A9D2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76F4D"/>
    <w:multiLevelType w:val="multilevel"/>
    <w:tmpl w:val="5F9650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78047D5"/>
    <w:multiLevelType w:val="hybridMultilevel"/>
    <w:tmpl w:val="DF4E32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0"/>
  </w:num>
  <w:num w:numId="4">
    <w:abstractNumId w:val="7"/>
  </w:num>
  <w:num w:numId="5">
    <w:abstractNumId w:val="12"/>
  </w:num>
  <w:num w:numId="6">
    <w:abstractNumId w:val="6"/>
  </w:num>
  <w:num w:numId="7">
    <w:abstractNumId w:val="5"/>
  </w:num>
  <w:num w:numId="8">
    <w:abstractNumId w:val="10"/>
  </w:num>
  <w:num w:numId="9">
    <w:abstractNumId w:val="9"/>
  </w:num>
  <w:num w:numId="10">
    <w:abstractNumId w:val="1"/>
  </w:num>
  <w:num w:numId="11">
    <w:abstractNumId w:val="1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A7"/>
    <w:rsid w:val="00001399"/>
    <w:rsid w:val="000142D8"/>
    <w:rsid w:val="00022139"/>
    <w:rsid w:val="0004020E"/>
    <w:rsid w:val="0006191E"/>
    <w:rsid w:val="000D0351"/>
    <w:rsid w:val="000F176C"/>
    <w:rsid w:val="000F4A57"/>
    <w:rsid w:val="00130243"/>
    <w:rsid w:val="001361D8"/>
    <w:rsid w:val="001427AA"/>
    <w:rsid w:val="00153687"/>
    <w:rsid w:val="001900B2"/>
    <w:rsid w:val="001E25AC"/>
    <w:rsid w:val="001F1BED"/>
    <w:rsid w:val="00203574"/>
    <w:rsid w:val="00204D5C"/>
    <w:rsid w:val="00217C0D"/>
    <w:rsid w:val="0023010F"/>
    <w:rsid w:val="00257044"/>
    <w:rsid w:val="00284EB8"/>
    <w:rsid w:val="002B5C04"/>
    <w:rsid w:val="00305BF5"/>
    <w:rsid w:val="00306831"/>
    <w:rsid w:val="00323D05"/>
    <w:rsid w:val="00325312"/>
    <w:rsid w:val="00336282"/>
    <w:rsid w:val="00350F64"/>
    <w:rsid w:val="003517C6"/>
    <w:rsid w:val="003531DB"/>
    <w:rsid w:val="0039328F"/>
    <w:rsid w:val="003A13DC"/>
    <w:rsid w:val="003D1B49"/>
    <w:rsid w:val="003D2E9D"/>
    <w:rsid w:val="003E18B4"/>
    <w:rsid w:val="003E6229"/>
    <w:rsid w:val="00411E80"/>
    <w:rsid w:val="00416A24"/>
    <w:rsid w:val="004269F8"/>
    <w:rsid w:val="004464FC"/>
    <w:rsid w:val="00484DE6"/>
    <w:rsid w:val="004B7895"/>
    <w:rsid w:val="004C3488"/>
    <w:rsid w:val="004D3404"/>
    <w:rsid w:val="00506AAA"/>
    <w:rsid w:val="00527F85"/>
    <w:rsid w:val="005352C9"/>
    <w:rsid w:val="00573F29"/>
    <w:rsid w:val="005928FF"/>
    <w:rsid w:val="0059312A"/>
    <w:rsid w:val="00595A74"/>
    <w:rsid w:val="005D2FF0"/>
    <w:rsid w:val="005D572B"/>
    <w:rsid w:val="005F6C4B"/>
    <w:rsid w:val="00641585"/>
    <w:rsid w:val="0068098F"/>
    <w:rsid w:val="006863DB"/>
    <w:rsid w:val="006901CE"/>
    <w:rsid w:val="006B6A00"/>
    <w:rsid w:val="006C36FE"/>
    <w:rsid w:val="006C6F01"/>
    <w:rsid w:val="00706EA1"/>
    <w:rsid w:val="00721ED4"/>
    <w:rsid w:val="00767C9E"/>
    <w:rsid w:val="007743EB"/>
    <w:rsid w:val="007747E9"/>
    <w:rsid w:val="0079194F"/>
    <w:rsid w:val="007A4C92"/>
    <w:rsid w:val="007C4EC3"/>
    <w:rsid w:val="007F39E8"/>
    <w:rsid w:val="007F5323"/>
    <w:rsid w:val="00805F14"/>
    <w:rsid w:val="00825EAF"/>
    <w:rsid w:val="00860131"/>
    <w:rsid w:val="008977B9"/>
    <w:rsid w:val="008A54FE"/>
    <w:rsid w:val="008C7E8E"/>
    <w:rsid w:val="008D5888"/>
    <w:rsid w:val="008E36B5"/>
    <w:rsid w:val="008F6312"/>
    <w:rsid w:val="0093495D"/>
    <w:rsid w:val="0094015E"/>
    <w:rsid w:val="0094454B"/>
    <w:rsid w:val="00946DAB"/>
    <w:rsid w:val="00971638"/>
    <w:rsid w:val="009726FF"/>
    <w:rsid w:val="00975510"/>
    <w:rsid w:val="0098073A"/>
    <w:rsid w:val="009C7170"/>
    <w:rsid w:val="009D0065"/>
    <w:rsid w:val="009D4AC6"/>
    <w:rsid w:val="009F153E"/>
    <w:rsid w:val="00A17966"/>
    <w:rsid w:val="00A65446"/>
    <w:rsid w:val="00A73607"/>
    <w:rsid w:val="00A85FBF"/>
    <w:rsid w:val="00A86222"/>
    <w:rsid w:val="00AC1F69"/>
    <w:rsid w:val="00AC6869"/>
    <w:rsid w:val="00AD2378"/>
    <w:rsid w:val="00B315EF"/>
    <w:rsid w:val="00B36672"/>
    <w:rsid w:val="00B52229"/>
    <w:rsid w:val="00B571A7"/>
    <w:rsid w:val="00B64DAA"/>
    <w:rsid w:val="00B855BF"/>
    <w:rsid w:val="00BB114A"/>
    <w:rsid w:val="00C424EC"/>
    <w:rsid w:val="00C60CB1"/>
    <w:rsid w:val="00C961B6"/>
    <w:rsid w:val="00CB1A85"/>
    <w:rsid w:val="00CC2DE7"/>
    <w:rsid w:val="00CD6A76"/>
    <w:rsid w:val="00CF489A"/>
    <w:rsid w:val="00D03729"/>
    <w:rsid w:val="00D26FC1"/>
    <w:rsid w:val="00D4128A"/>
    <w:rsid w:val="00D61A32"/>
    <w:rsid w:val="00D80641"/>
    <w:rsid w:val="00DB5AB0"/>
    <w:rsid w:val="00DB78CF"/>
    <w:rsid w:val="00DC1A68"/>
    <w:rsid w:val="00DE2634"/>
    <w:rsid w:val="00E13355"/>
    <w:rsid w:val="00E14CF0"/>
    <w:rsid w:val="00E15240"/>
    <w:rsid w:val="00E3311F"/>
    <w:rsid w:val="00E56880"/>
    <w:rsid w:val="00E701F2"/>
    <w:rsid w:val="00E87FF9"/>
    <w:rsid w:val="00EB0848"/>
    <w:rsid w:val="00EC6730"/>
    <w:rsid w:val="00ED5EF5"/>
    <w:rsid w:val="00ED7E30"/>
    <w:rsid w:val="00F12B9A"/>
    <w:rsid w:val="00F30BA2"/>
    <w:rsid w:val="00FB1076"/>
    <w:rsid w:val="00FC0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55102D2A"/>
  <w15:docId w15:val="{C440592B-8E85-44F2-9FB6-116E3B90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64FC"/>
    <w:pPr>
      <w:tabs>
        <w:tab w:val="center" w:pos="4252"/>
        <w:tab w:val="right" w:pos="8504"/>
      </w:tabs>
    </w:pPr>
  </w:style>
  <w:style w:type="paragraph" w:styleId="Piedepgina">
    <w:name w:val="footer"/>
    <w:basedOn w:val="Normal"/>
    <w:rsid w:val="004464FC"/>
    <w:pPr>
      <w:tabs>
        <w:tab w:val="center" w:pos="4252"/>
        <w:tab w:val="right" w:pos="8504"/>
      </w:tabs>
    </w:pPr>
  </w:style>
  <w:style w:type="character" w:styleId="Hipervnculo">
    <w:name w:val="Hyperlink"/>
    <w:rsid w:val="00E15240"/>
    <w:rPr>
      <w:color w:val="0000FF"/>
      <w:u w:val="single"/>
    </w:rPr>
  </w:style>
  <w:style w:type="character" w:styleId="Textoennegrita">
    <w:name w:val="Strong"/>
    <w:qFormat/>
    <w:rsid w:val="005928FF"/>
    <w:rPr>
      <w:b/>
      <w:bCs/>
    </w:rPr>
  </w:style>
  <w:style w:type="paragraph" w:styleId="Textoindependiente">
    <w:name w:val="Body Text"/>
    <w:basedOn w:val="Normal"/>
    <w:link w:val="TextoindependienteCar"/>
    <w:uiPriority w:val="1"/>
    <w:qFormat/>
    <w:rsid w:val="00ED5EF5"/>
    <w:pPr>
      <w:widowControl w:val="0"/>
      <w:autoSpaceDE w:val="0"/>
      <w:autoSpaceDN w:val="0"/>
    </w:pPr>
    <w:rPr>
      <w:rFonts w:ascii="Arial" w:eastAsia="Arial" w:hAnsi="Arial" w:cs="Arial"/>
      <w:sz w:val="20"/>
      <w:szCs w:val="20"/>
      <w:lang w:val="ca-ES" w:eastAsia="ca-ES" w:bidi="ca-ES"/>
    </w:rPr>
  </w:style>
  <w:style w:type="character" w:customStyle="1" w:styleId="TextoindependienteCar">
    <w:name w:val="Texto independiente Car"/>
    <w:link w:val="Textoindependiente"/>
    <w:uiPriority w:val="1"/>
    <w:rsid w:val="00ED5EF5"/>
    <w:rPr>
      <w:rFonts w:ascii="Arial" w:eastAsia="Arial" w:hAnsi="Arial" w:cs="Arial"/>
      <w:lang w:val="ca-ES" w:eastAsia="ca-ES" w:bidi="ca-ES"/>
    </w:rPr>
  </w:style>
  <w:style w:type="paragraph" w:styleId="Textoindependiente3">
    <w:name w:val="Body Text 3"/>
    <w:basedOn w:val="Normal"/>
    <w:link w:val="Textoindependiente3Car"/>
    <w:rsid w:val="004C3488"/>
    <w:pPr>
      <w:spacing w:after="120"/>
    </w:pPr>
    <w:rPr>
      <w:sz w:val="16"/>
      <w:szCs w:val="16"/>
    </w:rPr>
  </w:style>
  <w:style w:type="character" w:customStyle="1" w:styleId="Textoindependiente3Car">
    <w:name w:val="Texto independiente 3 Car"/>
    <w:link w:val="Textoindependiente3"/>
    <w:rsid w:val="004C3488"/>
    <w:rPr>
      <w:sz w:val="16"/>
      <w:szCs w:val="16"/>
    </w:rPr>
  </w:style>
  <w:style w:type="paragraph" w:styleId="NormalWeb">
    <w:name w:val="Normal (Web)"/>
    <w:basedOn w:val="Normal"/>
    <w:uiPriority w:val="99"/>
    <w:unhideWhenUsed/>
    <w:rsid w:val="007C4E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5591">
      <w:bodyDiv w:val="1"/>
      <w:marLeft w:val="0"/>
      <w:marRight w:val="0"/>
      <w:marTop w:val="0"/>
      <w:marBottom w:val="0"/>
      <w:divBdr>
        <w:top w:val="none" w:sz="0" w:space="0" w:color="auto"/>
        <w:left w:val="none" w:sz="0" w:space="0" w:color="auto"/>
        <w:bottom w:val="none" w:sz="0" w:space="0" w:color="auto"/>
        <w:right w:val="none" w:sz="0" w:space="0" w:color="auto"/>
      </w:divBdr>
    </w:div>
    <w:div w:id="451750998">
      <w:bodyDiv w:val="1"/>
      <w:marLeft w:val="0"/>
      <w:marRight w:val="0"/>
      <w:marTop w:val="0"/>
      <w:marBottom w:val="0"/>
      <w:divBdr>
        <w:top w:val="none" w:sz="0" w:space="0" w:color="auto"/>
        <w:left w:val="none" w:sz="0" w:space="0" w:color="auto"/>
        <w:bottom w:val="none" w:sz="0" w:space="0" w:color="auto"/>
        <w:right w:val="none" w:sz="0" w:space="0" w:color="auto"/>
      </w:divBdr>
    </w:div>
    <w:div w:id="554388309">
      <w:bodyDiv w:val="1"/>
      <w:marLeft w:val="0"/>
      <w:marRight w:val="0"/>
      <w:marTop w:val="0"/>
      <w:marBottom w:val="0"/>
      <w:divBdr>
        <w:top w:val="none" w:sz="0" w:space="0" w:color="auto"/>
        <w:left w:val="none" w:sz="0" w:space="0" w:color="auto"/>
        <w:bottom w:val="none" w:sz="0" w:space="0" w:color="auto"/>
        <w:right w:val="none" w:sz="0" w:space="0" w:color="auto"/>
      </w:divBdr>
    </w:div>
    <w:div w:id="936331308">
      <w:bodyDiv w:val="1"/>
      <w:marLeft w:val="0"/>
      <w:marRight w:val="0"/>
      <w:marTop w:val="0"/>
      <w:marBottom w:val="0"/>
      <w:divBdr>
        <w:top w:val="none" w:sz="0" w:space="0" w:color="auto"/>
        <w:left w:val="none" w:sz="0" w:space="0" w:color="auto"/>
        <w:bottom w:val="none" w:sz="0" w:space="0" w:color="auto"/>
        <w:right w:val="none" w:sz="0" w:space="0" w:color="auto"/>
      </w:divBdr>
    </w:div>
    <w:div w:id="1079981558">
      <w:bodyDiv w:val="1"/>
      <w:marLeft w:val="0"/>
      <w:marRight w:val="0"/>
      <w:marTop w:val="0"/>
      <w:marBottom w:val="0"/>
      <w:divBdr>
        <w:top w:val="none" w:sz="0" w:space="0" w:color="auto"/>
        <w:left w:val="none" w:sz="0" w:space="0" w:color="auto"/>
        <w:bottom w:val="none" w:sz="0" w:space="0" w:color="auto"/>
        <w:right w:val="none" w:sz="0" w:space="0" w:color="auto"/>
      </w:divBdr>
    </w:div>
    <w:div w:id="18772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NECESIDADES DE COMUNICACIÓN Y ACCESO A REDES DE</vt:lpstr>
    </vt:vector>
  </TitlesOfParts>
  <Company>Consell de Mallorca</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NECESIDADES DE COMUNICACIÓN Y ACCESO A REDES DE</dc:title>
  <dc:subject/>
  <dc:creator>mccovas</dc:creator>
  <cp:keywords/>
  <dc:description/>
  <cp:lastModifiedBy>fmir</cp:lastModifiedBy>
  <cp:revision>3</cp:revision>
  <cp:lastPrinted>2017-05-03T09:10:00Z</cp:lastPrinted>
  <dcterms:created xsi:type="dcterms:W3CDTF">2020-09-29T12:40:00Z</dcterms:created>
  <dcterms:modified xsi:type="dcterms:W3CDTF">2020-09-29T12:40:00Z</dcterms:modified>
</cp:coreProperties>
</file>