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3" w:rsidRPr="00F73909" w:rsidRDefault="007E14A6">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                                                                                         </w:t>
      </w:r>
    </w:p>
    <w:p w:rsidR="00B36A83" w:rsidRPr="00F73909" w:rsidRDefault="00F73909">
      <w:pPr>
        <w:spacing w:before="120" w:after="120"/>
        <w:ind w:left="0" w:hanging="2"/>
        <w:jc w:val="center"/>
      </w:pPr>
      <w:r>
        <w:rPr>
          <w:b/>
        </w:rPr>
        <w:t xml:space="preserve">Project</w:t>
      </w:r>
    </w:p>
    <w:p w:rsidR="00B36A83" w:rsidRPr="00F73909" w:rsidRDefault="00F73909">
      <w:pPr>
        <w:shd w:val="clear" w:color="auto" w:fill="FFFFFF"/>
        <w:spacing w:line="276" w:lineRule="auto"/>
        <w:ind w:left="0" w:hanging="2"/>
        <w:jc w:val="both"/>
      </w:pPr>
      <w:r>
        <w:rPr>
          <w:color w:val="231F20"/>
        </w:rPr>
        <w:t xml:space="preserve">Following this sheet, please attach a general description of the project containing:</w:t>
      </w:r>
    </w:p>
    <w:p w:rsidR="00B36A83" w:rsidRPr="00F73909" w:rsidRDefault="00F73909" w:rsidP="00F73909">
      <w:pPr>
        <w:numPr>
          <w:ilvl w:val="1"/>
          <w:numId w:val="1"/>
        </w:numPr>
        <w:shd w:val="clear" w:color="auto" w:fill="FFFFFF"/>
        <w:spacing w:line="276" w:lineRule="auto"/>
        <w:ind w:left="0" w:hanging="2"/>
        <w:jc w:val="both"/>
      </w:pPr>
      <w:r>
        <w:t xml:space="preserve">The objectives.</w:t>
      </w:r>
      <w:r>
        <w:t xml:space="preserve"> </w:t>
      </w:r>
      <w:r>
        <w:t xml:space="preserve">Type of project, target audience, duration and shooting dates.</w:t>
      </w:r>
    </w:p>
    <w:p w:rsidR="00B36A83" w:rsidRPr="00F73909" w:rsidRDefault="00F73909" w:rsidP="00F73909">
      <w:pPr>
        <w:numPr>
          <w:ilvl w:val="1"/>
          <w:numId w:val="1"/>
        </w:numPr>
        <w:shd w:val="clear" w:color="auto" w:fill="FFFFFF"/>
        <w:spacing w:line="276" w:lineRule="auto"/>
        <w:ind w:left="0" w:hanging="2"/>
        <w:jc w:val="both"/>
      </w:pPr>
      <w:r>
        <w:t xml:space="preserve">The author's creative and communicative purposes.</w:t>
      </w:r>
    </w:p>
    <w:p w:rsidR="00F73909" w:rsidRDefault="00F73909" w:rsidP="00F73909">
      <w:pPr>
        <w:numPr>
          <w:ilvl w:val="1"/>
          <w:numId w:val="1"/>
        </w:numPr>
        <w:shd w:val="clear" w:color="auto" w:fill="FFFFFF"/>
        <w:spacing w:line="276" w:lineRule="auto"/>
        <w:ind w:left="0" w:hanging="2"/>
        <w:jc w:val="both"/>
      </w:pPr>
      <w:r>
        <w:t xml:space="preserve">How the island of Mallorca appears in the work (authorship, plot, name, locations, heritage, etc.).</w:t>
      </w:r>
    </w:p>
    <w:p w:rsidR="00B36A83" w:rsidRPr="00F73909" w:rsidRDefault="007E14A6" w:rsidP="003F0C07">
      <w:pPr>
        <w:numPr>
          <w:ilvl w:val="1"/>
          <w:numId w:val="1"/>
        </w:numPr>
        <w:shd w:val="clear" w:color="auto" w:fill="FFFFFF"/>
        <w:spacing w:line="276" w:lineRule="auto"/>
        <w:ind w:left="0" w:hanging="2"/>
        <w:jc w:val="both"/>
      </w:pPr>
      <w:r>
        <w:t xml:space="preserve">CV of the director, producer, creator and/or scriptwriter (it is recommended to include a piece of work or a sample of other works).</w:t>
      </w:r>
      <w:r>
        <w:t xml:space="preserve"> </w:t>
      </w:r>
      <w:r>
        <w:t xml:space="preserve">Certificates and diplomas must be provided as proof of the academic CV.</w:t>
      </w:r>
    </w:p>
    <w:p w:rsidR="00B36A83" w:rsidRPr="00F73909" w:rsidRDefault="003F0C07">
      <w:pPr>
        <w:numPr>
          <w:ilvl w:val="1"/>
          <w:numId w:val="1"/>
        </w:numPr>
        <w:shd w:val="clear" w:color="auto" w:fill="FFFFFF"/>
        <w:spacing w:line="276" w:lineRule="auto"/>
        <w:ind w:left="0" w:hanging="2"/>
        <w:jc w:val="both"/>
      </w:pPr>
      <w:r>
        <w:t xml:space="preserve">Background of the author or the producer.</w:t>
      </w:r>
      <w:r>
        <w:t xml:space="preserve"> </w:t>
      </w:r>
      <w:r>
        <w:t xml:space="preserve">In the case of start-up companies, the background of the person doing executive production is taken into account.</w:t>
      </w:r>
      <w:r>
        <w:t xml:space="preserve"> </w:t>
      </w:r>
      <w:r>
        <w:t xml:space="preserve">For the purposes of this call for applications, a start-up production company is defined as one that has been set up in the four years preceding the year in which the subsidy is awarded, excluding the year in which the subsidy is awarded.</w:t>
      </w: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B36A83">
      <w:pPr>
        <w:shd w:val="clear" w:color="auto" w:fill="FFFFFF"/>
        <w:spacing w:line="276" w:lineRule="auto"/>
        <w:ind w:left="0" w:hanging="2"/>
        <w:jc w:val="both"/>
      </w:pPr>
    </w:p>
    <w:p w:rsidR="00B36A83" w:rsidRPr="00F73909" w:rsidRDefault="007E14A6">
      <w:pPr>
        <w:ind w:left="0" w:hanging="2"/>
      </w:pPr>
      <w:r>
        <w:t xml:space="preserve">........................................................., .............. (day) ................................. (month) 20...</w:t>
      </w:r>
    </w:p>
    <w:p w:rsidR="00B36A83" w:rsidRPr="00F73909" w:rsidRDefault="00B36A83">
      <w:pPr>
        <w:ind w:left="0" w:hanging="2"/>
        <w:rPr>
          <w:i/>
        </w:rPr>
      </w:pPr>
    </w:p>
    <w:p w:rsidR="00B36A83" w:rsidRPr="00F73909" w:rsidRDefault="007E14A6">
      <w:pPr>
        <w:ind w:left="0" w:hanging="2"/>
      </w:pPr>
      <w:r>
        <w:rPr>
          <w:i/>
        </w:rPr>
        <w:t xml:space="preserve">(Signature)</w:t>
      </w:r>
    </w:p>
    <w:p w:rsidR="00B36A83" w:rsidRPr="00F73909" w:rsidRDefault="00B36A83">
      <w:pPr>
        <w:widowControl w:val="0"/>
        <w:pBdr>
          <w:top w:val="nil"/>
          <w:left w:val="nil"/>
          <w:bottom w:val="nil"/>
          <w:right w:val="nil"/>
          <w:between w:val="nil"/>
        </w:pBdr>
        <w:spacing w:line="240" w:lineRule="auto"/>
        <w:ind w:left="0" w:hanging="2"/>
        <w:jc w:val="both"/>
        <w:rPr>
          <w:u w:val="single"/>
        </w:rPr>
      </w:pPr>
    </w:p>
    <w:sectPr w:rsidR="00B36A83" w:rsidRPr="00F73909">
      <w:headerReference w:type="default" r:id="rId8"/>
      <w:footerReference w:type="default" r:id="rId9"/>
      <w:pgSz w:w="11906" w:h="16838"/>
      <w:pgMar w:top="1417"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AD" w:rsidRDefault="008811AD">
      <w:pPr>
        <w:spacing w:line="240" w:lineRule="auto"/>
        <w:ind w:left="0" w:hanging="2"/>
      </w:pPr>
      <w:r>
        <w:separator/>
      </w:r>
    </w:p>
  </w:endnote>
  <w:endnote w:type="continuationSeparator" w:id="0">
    <w:p w:rsidR="008811AD" w:rsidRDefault="008811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83" w:rsidRDefault="007E14A6">
    <w:pPr>
      <w:jc w:val="center"/>
      <w:rPr>
        <w:color w:val="000080"/>
        <w:sz w:val="14"/>
        <w:szCs w:val="14"/>
      </w:rPr>
    </w:pPr>
    <w:r>
      <w:rPr>
        <w:color w:val="000080"/>
        <w:sz w:val="14"/>
        <w:szCs w:val="14"/>
      </w:rPr>
      <w:t xml:space="preserve">Fundació Mallorca Turisme – Mallorca Film Commission</w:t>
    </w:r>
  </w:p>
  <w:p w:rsidR="00B36A83" w:rsidRDefault="007E14A6">
    <w:pPr>
      <w:jc w:val="center"/>
    </w:pPr>
    <w:r>
      <w:rPr>
        <w:color w:val="000080"/>
        <w:sz w:val="14"/>
        <w:szCs w:val="14"/>
      </w:rPr>
      <w:t xml:space="preserve">4 Plaça de l'Hospital, 2nd floor - 07012 - Palma Tel.:</w:t>
    </w:r>
    <w:r>
      <w:rPr>
        <w:color w:val="000080"/>
        <w:sz w:val="14"/>
        <w:szCs w:val="14"/>
      </w:rPr>
      <w:t xml:space="preserve"> </w:t>
    </w:r>
    <w:r>
      <w:rPr>
        <w:color w:val="000080"/>
        <w:sz w:val="14"/>
        <w:szCs w:val="14"/>
      </w:rPr>
      <w:t xml:space="preserve">+34 971 17 39 88</w:t>
    </w:r>
    <w:r>
      <w:rPr>
        <w:color w:val="000080"/>
        <w:sz w:val="14"/>
        <w:szCs w:val="14"/>
      </w:rPr>
      <w:t xml:space="preserve"> </w:t>
    </w:r>
  </w:p>
  <w:p w:rsidR="00B36A83" w:rsidRDefault="00B36A83">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AD" w:rsidRDefault="008811AD">
      <w:pPr>
        <w:spacing w:line="240" w:lineRule="auto"/>
        <w:ind w:left="0" w:hanging="2"/>
      </w:pPr>
      <w:r>
        <w:separator/>
      </w:r>
    </w:p>
  </w:footnote>
  <w:footnote w:type="continuationSeparator" w:id="0">
    <w:p w:rsidR="008811AD" w:rsidRDefault="008811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83" w:rsidRDefault="007E14A6">
    <w:pPr>
      <w:pBdr>
        <w:top w:val="nil"/>
        <w:left w:val="nil"/>
        <w:bottom w:val="nil"/>
        <w:right w:val="nil"/>
        <w:between w:val="nil"/>
      </w:pBdr>
      <w:tabs>
        <w:tab w:val="center" w:pos="4252"/>
        <w:tab w:val="right" w:pos="8504"/>
      </w:tabs>
      <w:spacing w:line="240" w:lineRule="auto"/>
      <w:ind w:left="0" w:hanging="2"/>
      <w:jc w:val="right"/>
      <w:rPr>
        <w:color w:val="000000"/>
        <w:sz w:val="18"/>
        <w:szCs w:val="18"/>
      </w:rPr>
    </w:pPr>
    <w:r>
      <w:rPr>
        <w:color w:val="000000"/>
      </w:rPr>
      <w:drawing>
        <wp:inline distT="0" distB="0" distL="114300" distR="114300">
          <wp:extent cx="3982720" cy="4476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82720" cy="447675"/>
                  </a:xfrm>
                  <a:prstGeom prst="rect">
                    <a:avLst/>
                  </a:prstGeom>
                  <a:ln/>
                </pic:spPr>
              </pic:pic>
            </a:graphicData>
          </a:graphic>
        </wp:inline>
      </w:drawing>
    </w:r>
    <w:r>
      <w:rPr>
        <w:color w:val="000000"/>
        <w:sz w:val="18"/>
        <w:szCs w:val="18"/>
      </w:rPr>
      <w:tab/>
      <w:tab/>
      <w:t xml:space="preserve">  </w:t>
    </w:r>
  </w:p>
  <w:p w:rsidR="00B36A83" w:rsidRDefault="00B36A83">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D76CA"/>
    <w:multiLevelType w:val="multilevel"/>
    <w:tmpl w:val="0854C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83"/>
    <w:rsid w:val="002064A7"/>
    <w:rsid w:val="003F0C07"/>
    <w:rsid w:val="007E14A6"/>
    <w:rsid w:val="008811AD"/>
    <w:rsid w:val="00AF5EC7"/>
    <w:rsid w:val="00B36A83"/>
    <w:rsid w:val="00B85C79"/>
    <w:rsid w:val="00DA607C"/>
    <w:rsid w:val="00F73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CE4A"/>
  <w15:docId w15:val="{85E5192B-5E02-4B26-8908-0044C296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independiente">
    <w:name w:val="Body Text"/>
    <w:basedOn w:val="Normal"/>
    <w:pPr>
      <w:widowControl w:val="0"/>
      <w:autoSpaceDE w:val="0"/>
      <w:autoSpaceDN w:val="0"/>
    </w:pPr>
    <w:rPr>
      <w:rFonts w:ascii="Arial" w:eastAsia="Arial" w:hAnsi="Arial" w:cs="Arial"/>
      <w:sz w:val="20"/>
      <w:szCs w:val="20"/>
      <w:lang w:val="en-GB" w:eastAsia="ca-ES" w:bidi="ca-ES"/>
    </w:rPr>
  </w:style>
  <w:style w:type="character" w:customStyle="1" w:styleId="TextoindependienteCar">
    <w:name w:val="Texto independiente Car"/>
    <w:rPr>
      <w:rFonts w:ascii="Arial" w:eastAsia="Arial" w:hAnsi="Arial" w:cs="Arial"/>
      <w:w w:val="100"/>
      <w:position w:val="-1"/>
      <w:effect w:val="none"/>
      <w:vertAlign w:val="baseline"/>
      <w:cs w:val="0"/>
      <w:em w:val="none"/>
      <w:lang w:val="en-GB" w:eastAsia="ca-ES" w:bidi="ca-ES"/>
    </w:rPr>
  </w:style>
  <w:style w:type="paragraph" w:styleId="NormalWeb">
    <w:name w:val="Normal (Web)"/>
    <w:basedOn w:val="Normal"/>
    <w:qFormat/>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bLm9OUAlhvw/mLS1LvvQ5PFwA==">AMUW2mUViXIm3Nvr3GEg1/oKFRn/WAS78Xp+W4h381mp3Ofqqn7rH7NSs+Xf+UFtnhf3OEsagCyH72VN2SNoG/XMhl6zC1IHyZjHsVzD/DdOV28kST40Vok=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mccovas</dc:creator>
  <cp:lastModifiedBy>mcamps</cp:lastModifiedBy>
  <cp:revision>5</cp:revision>
  <cp:lastPrinted>2021-06-15T10:26:00Z</cp:lastPrinted>
  <dcterms:created xsi:type="dcterms:W3CDTF">2021-05-24T10:34:00Z</dcterms:created>
  <dcterms:modified xsi:type="dcterms:W3CDTF">2021-06-18T07:13:00Z</dcterms:modified>
</cp:coreProperties>
</file>